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002"/>
        <w:bidiVisual/>
        <w:tblW w:w="14175" w:type="dxa"/>
        <w:tblInd w:w="469" w:type="dxa"/>
        <w:tblLook w:val="04A0" w:firstRow="1" w:lastRow="0" w:firstColumn="1" w:lastColumn="0" w:noHBand="0" w:noVBand="1"/>
      </w:tblPr>
      <w:tblGrid>
        <w:gridCol w:w="2213"/>
        <w:gridCol w:w="1756"/>
        <w:gridCol w:w="1559"/>
        <w:gridCol w:w="1701"/>
        <w:gridCol w:w="1559"/>
        <w:gridCol w:w="1843"/>
        <w:gridCol w:w="1843"/>
        <w:gridCol w:w="1701"/>
      </w:tblGrid>
      <w:tr w:rsidR="00BF2A6A" w:rsidTr="00EB2671">
        <w:trPr>
          <w:trHeight w:val="377"/>
        </w:trPr>
        <w:tc>
          <w:tcPr>
            <w:tcW w:w="2213" w:type="dxa"/>
            <w:tcBorders>
              <w:tr2bl w:val="single" w:sz="4" w:space="0" w:color="auto"/>
            </w:tcBorders>
            <w:shd w:val="clear" w:color="auto" w:fill="BFBFBF" w:themeFill="background1" w:themeFillShade="BF"/>
          </w:tcPr>
          <w:p w:rsidR="00CA5235" w:rsidRPr="00CA5235" w:rsidRDefault="00CA5235" w:rsidP="00EB2671">
            <w:pPr>
              <w:rPr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 </w:t>
            </w:r>
            <w:r w:rsidRPr="00CA5235">
              <w:rPr>
                <w:rFonts w:hint="cs"/>
                <w:color w:val="000000" w:themeColor="text1"/>
                <w:sz w:val="24"/>
                <w:szCs w:val="24"/>
                <w:rtl/>
              </w:rPr>
              <w:t>اليوم</w:t>
            </w:r>
            <w:r w:rsidRPr="00CA5235">
              <w:rPr>
                <w:rFonts w:hint="cs"/>
                <w:color w:val="00B050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color w:val="00B050"/>
                <w:sz w:val="24"/>
                <w:szCs w:val="24"/>
                <w:rtl/>
              </w:rPr>
              <w:t xml:space="preserve">             </w:t>
            </w:r>
            <w:r w:rsidRPr="00CA5235">
              <w:rPr>
                <w:rFonts w:hint="cs"/>
                <w:color w:val="000000" w:themeColor="text1"/>
                <w:sz w:val="24"/>
                <w:szCs w:val="24"/>
                <w:rtl/>
              </w:rPr>
              <w:t>الحصة</w:t>
            </w:r>
          </w:p>
        </w:tc>
        <w:tc>
          <w:tcPr>
            <w:tcW w:w="1756" w:type="dxa"/>
            <w:shd w:val="clear" w:color="auto" w:fill="D6E3BC" w:themeFill="accent3" w:themeFillTint="66"/>
          </w:tcPr>
          <w:p w:rsidR="00CA5235" w:rsidRDefault="00CA5235" w:rsidP="00EB2671">
            <w:pPr>
              <w:rPr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   </w:t>
            </w:r>
            <w:r>
              <w:rPr>
                <w:rFonts w:hint="cs"/>
                <w:rtl/>
              </w:rPr>
              <w:t xml:space="preserve">  </w:t>
            </w:r>
            <w:r w:rsidRPr="00F76425">
              <w:rPr>
                <w:rFonts w:cs="Arial"/>
                <w:color w:val="00B050"/>
                <w:sz w:val="32"/>
                <w:szCs w:val="32"/>
                <w:rtl/>
              </w:rPr>
              <w:t>(1)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CA5235" w:rsidRDefault="00BF2A6A" w:rsidP="00EB2671">
            <w:pPr>
              <w:rPr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</w:t>
            </w:r>
            <w:r w:rsidR="00CA5235">
              <w:rPr>
                <w:rFonts w:hint="cs"/>
                <w:color w:val="00B050"/>
                <w:sz w:val="32"/>
                <w:szCs w:val="32"/>
                <w:rtl/>
              </w:rPr>
              <w:t>(2)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CA5235" w:rsidRDefault="00BF2A6A" w:rsidP="00EB2671">
            <w:pPr>
              <w:rPr>
                <w:rtl/>
              </w:rPr>
            </w:pPr>
            <w:r>
              <w:rPr>
                <w:rFonts w:cs="Arial" w:hint="cs"/>
                <w:b/>
                <w:bCs/>
                <w:color w:val="00B050"/>
                <w:sz w:val="32"/>
                <w:szCs w:val="32"/>
                <w:rtl/>
              </w:rPr>
              <w:t xml:space="preserve">     </w:t>
            </w:r>
            <w:r w:rsidR="00CA5235" w:rsidRPr="00F76425">
              <w:rPr>
                <w:rFonts w:cs="Arial"/>
                <w:b/>
                <w:bCs/>
                <w:color w:val="00B050"/>
                <w:sz w:val="32"/>
                <w:szCs w:val="32"/>
                <w:rtl/>
              </w:rPr>
              <w:t>(</w:t>
            </w:r>
            <w:r w:rsidR="00CA5235">
              <w:rPr>
                <w:rFonts w:cs="Arial" w:hint="cs"/>
                <w:b/>
                <w:bCs/>
                <w:color w:val="00B050"/>
                <w:sz w:val="32"/>
                <w:szCs w:val="32"/>
                <w:rtl/>
              </w:rPr>
              <w:t>3</w:t>
            </w:r>
            <w:r w:rsidR="00CA5235" w:rsidRPr="00F76425">
              <w:rPr>
                <w:rFonts w:cs="Arial"/>
                <w:b/>
                <w:bCs/>
                <w:color w:val="00B050"/>
                <w:sz w:val="32"/>
                <w:szCs w:val="32"/>
                <w:rtl/>
              </w:rPr>
              <w:t>)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CA5235" w:rsidRDefault="00BF2A6A" w:rsidP="00EB2671">
            <w:pPr>
              <w:rPr>
                <w:rtl/>
              </w:rPr>
            </w:pPr>
            <w:r>
              <w:rPr>
                <w:rFonts w:cs="Arial" w:hint="cs"/>
                <w:color w:val="00B050"/>
                <w:sz w:val="32"/>
                <w:szCs w:val="32"/>
                <w:rtl/>
              </w:rPr>
              <w:t xml:space="preserve">    </w:t>
            </w:r>
            <w:r w:rsidR="00CA5235" w:rsidRPr="00F76425">
              <w:rPr>
                <w:rFonts w:cs="Arial"/>
                <w:color w:val="00B050"/>
                <w:sz w:val="32"/>
                <w:szCs w:val="32"/>
                <w:rtl/>
              </w:rPr>
              <w:t>(</w:t>
            </w:r>
            <w:r w:rsidR="00CA5235">
              <w:rPr>
                <w:rFonts w:cs="Arial" w:hint="cs"/>
                <w:color w:val="00B050"/>
                <w:sz w:val="32"/>
                <w:szCs w:val="32"/>
                <w:rtl/>
              </w:rPr>
              <w:t>4</w:t>
            </w:r>
            <w:r w:rsidR="00CA5235" w:rsidRPr="00F76425">
              <w:rPr>
                <w:rFonts w:cs="Arial"/>
                <w:color w:val="00B050"/>
                <w:sz w:val="32"/>
                <w:szCs w:val="32"/>
                <w:rtl/>
              </w:rPr>
              <w:t>)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CA5235" w:rsidRPr="00BF2A6A" w:rsidRDefault="00BF2A6A" w:rsidP="00EB2671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</w:t>
            </w:r>
            <w:r w:rsidR="00CA5235" w:rsidRPr="00BF2A6A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(5)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CA5235" w:rsidRPr="00BF2A6A" w:rsidRDefault="00BF2A6A" w:rsidP="00EB2671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</w:t>
            </w:r>
            <w:r w:rsidRPr="00BF2A6A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(6)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CA5235" w:rsidRPr="00BF2A6A" w:rsidRDefault="00BF2A6A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</w:t>
            </w:r>
            <w:r w:rsidRPr="00BF2A6A">
              <w:rPr>
                <w:rFonts w:hint="cs"/>
                <w:color w:val="00B050"/>
                <w:sz w:val="32"/>
                <w:szCs w:val="32"/>
                <w:rtl/>
              </w:rPr>
              <w:t>(7)</w:t>
            </w:r>
          </w:p>
        </w:tc>
      </w:tr>
      <w:tr w:rsidR="00BF2A6A" w:rsidTr="00EB2671">
        <w:trPr>
          <w:trHeight w:val="954"/>
        </w:trPr>
        <w:tc>
          <w:tcPr>
            <w:tcW w:w="2213" w:type="dxa"/>
            <w:shd w:val="clear" w:color="auto" w:fill="D6E3BC" w:themeFill="accent3" w:themeFillTint="66"/>
          </w:tcPr>
          <w:p w:rsidR="00BF2A6A" w:rsidRDefault="00BF2A6A" w:rsidP="00EB2671">
            <w:pPr>
              <w:rPr>
                <w:color w:val="00B050"/>
                <w:sz w:val="32"/>
                <w:szCs w:val="32"/>
                <w:rtl/>
              </w:rPr>
            </w:pPr>
            <w:r w:rsidRPr="00F76425">
              <w:rPr>
                <w:rFonts w:hint="cs"/>
                <w:color w:val="00B05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</w:t>
            </w:r>
          </w:p>
          <w:p w:rsidR="00BF2A6A" w:rsidRPr="00F76425" w:rsidRDefault="00BF2A6A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الأحــــــــد</w:t>
            </w:r>
          </w:p>
        </w:tc>
        <w:tc>
          <w:tcPr>
            <w:tcW w:w="1756" w:type="dxa"/>
          </w:tcPr>
          <w:p w:rsidR="00BF2A6A" w:rsidRPr="00F76425" w:rsidRDefault="00BF2A6A" w:rsidP="00EB2671">
            <w:pPr>
              <w:rPr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الأشراف على الطابور الصباحي</w:t>
            </w:r>
          </w:p>
        </w:tc>
        <w:tc>
          <w:tcPr>
            <w:tcW w:w="1559" w:type="dxa"/>
          </w:tcPr>
          <w:p w:rsidR="00BF2A6A" w:rsidRPr="00B9738E" w:rsidRDefault="00563247" w:rsidP="00EB2671">
            <w:pPr>
              <w:rPr>
                <w:color w:val="000000" w:themeColor="text1"/>
                <w:sz w:val="20"/>
                <w:szCs w:val="20"/>
                <w:rtl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    احتياط</w:t>
            </w:r>
          </w:p>
        </w:tc>
        <w:tc>
          <w:tcPr>
            <w:tcW w:w="1701" w:type="dxa"/>
          </w:tcPr>
          <w:p w:rsidR="00BF2A6A" w:rsidRPr="00F76425" w:rsidRDefault="00BF2A6A" w:rsidP="00EB2671">
            <w:pPr>
              <w:rPr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استقبال</w:t>
            </w:r>
            <w:r w:rsidRPr="00BF2A6A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الطالبات اثناء الفسحة</w:t>
            </w:r>
          </w:p>
        </w:tc>
        <w:tc>
          <w:tcPr>
            <w:tcW w:w="1559" w:type="dxa"/>
          </w:tcPr>
          <w:p w:rsidR="00BF2A6A" w:rsidRPr="00F76425" w:rsidRDefault="00C85C11" w:rsidP="00EB2671">
            <w:pPr>
              <w:rPr>
                <w:color w:val="FF0000"/>
                <w:sz w:val="20"/>
                <w:szCs w:val="20"/>
                <w:rtl/>
              </w:rPr>
            </w:pPr>
            <w:r w:rsidRPr="00B9738E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متابعة الطالبات كثيرات الغياب </w:t>
            </w:r>
            <w:r w:rsidR="00B9738E" w:rsidRPr="00B9738E">
              <w:rPr>
                <w:rFonts w:hint="cs"/>
                <w:color w:val="000000" w:themeColor="text1"/>
                <w:sz w:val="20"/>
                <w:szCs w:val="20"/>
                <w:rtl/>
              </w:rPr>
              <w:t>والتأخير</w:t>
            </w:r>
            <w:r w:rsidRPr="00B9738E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ال</w:t>
            </w:r>
            <w:r w:rsidR="00B9738E" w:rsidRPr="00B9738E">
              <w:rPr>
                <w:rFonts w:hint="cs"/>
                <w:color w:val="000000" w:themeColor="text1"/>
                <w:sz w:val="20"/>
                <w:szCs w:val="20"/>
                <w:rtl/>
              </w:rPr>
              <w:t>صباحي</w:t>
            </w:r>
          </w:p>
        </w:tc>
        <w:tc>
          <w:tcPr>
            <w:tcW w:w="1843" w:type="dxa"/>
          </w:tcPr>
          <w:p w:rsidR="00BF2A6A" w:rsidRPr="00BF2A6A" w:rsidRDefault="00EB2671" w:rsidP="00EB2671">
            <w:pPr>
              <w:rPr>
                <w:rFonts w:cs="Arial"/>
                <w:color w:val="FF0000"/>
                <w:sz w:val="20"/>
                <w:szCs w:val="20"/>
                <w:rtl/>
              </w:rPr>
            </w:pPr>
            <w:r>
              <w:rPr>
                <w:rFonts w:cs="Arial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F2A6A" w:rsidRPr="00BF2A6A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استراحة وافطار</w:t>
            </w:r>
          </w:p>
        </w:tc>
        <w:tc>
          <w:tcPr>
            <w:tcW w:w="1843" w:type="dxa"/>
          </w:tcPr>
          <w:p w:rsidR="00BF2A6A" w:rsidRPr="00C85C11" w:rsidRDefault="00EB2671" w:rsidP="00C85C11">
            <w:pPr>
              <w:rPr>
                <w:color w:val="FF0000"/>
                <w:sz w:val="20"/>
                <w:szCs w:val="20"/>
                <w:rtl/>
              </w:rPr>
            </w:pPr>
            <w:r w:rsidRPr="00EB2671">
              <w:rPr>
                <w:rFonts w:cs="Arial" w:hint="cs"/>
                <w:color w:val="000000" w:themeColor="text1"/>
                <w:sz w:val="20"/>
                <w:szCs w:val="20"/>
                <w:rtl/>
              </w:rPr>
              <w:t xml:space="preserve">متابعة بعض سجلات </w:t>
            </w:r>
            <w:r w:rsidR="00C85C11"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Pr="00EB2671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الطالبات</w:t>
            </w:r>
            <w:r w:rsidR="00C85C11"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="00C85C11" w:rsidRPr="00C85C11">
              <w:rPr>
                <w:rFonts w:hint="cs"/>
                <w:color w:val="000000" w:themeColor="text1"/>
                <w:sz w:val="20"/>
                <w:szCs w:val="20"/>
                <w:rtl/>
              </w:rPr>
              <w:t>ومتابعة الضعيفات</w:t>
            </w:r>
          </w:p>
        </w:tc>
        <w:tc>
          <w:tcPr>
            <w:tcW w:w="1701" w:type="dxa"/>
          </w:tcPr>
          <w:p w:rsidR="00BF2A6A" w:rsidRPr="00F76425" w:rsidRDefault="00EB2671" w:rsidP="00EB2671">
            <w:pPr>
              <w:rPr>
                <w:rFonts w:cs="Arial"/>
                <w:color w:val="FF0000"/>
                <w:sz w:val="20"/>
                <w:szCs w:val="20"/>
                <w:rtl/>
              </w:rPr>
            </w:pPr>
            <w:r w:rsidRPr="00EB2671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الأشراف على الطالبات اثناء الخروج</w:t>
            </w:r>
            <w:r w:rsidRPr="00EB2671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</w:p>
        </w:tc>
      </w:tr>
      <w:tr w:rsidR="00EB2671" w:rsidTr="00EB2671">
        <w:trPr>
          <w:trHeight w:val="782"/>
        </w:trPr>
        <w:tc>
          <w:tcPr>
            <w:tcW w:w="2213" w:type="dxa"/>
            <w:shd w:val="clear" w:color="auto" w:fill="D6E3BC" w:themeFill="accent3" w:themeFillTint="66"/>
          </w:tcPr>
          <w:p w:rsidR="00EB2671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</w:t>
            </w:r>
          </w:p>
          <w:p w:rsidR="00EB2671" w:rsidRPr="00F76425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الأثــنـــيـــن</w:t>
            </w:r>
          </w:p>
        </w:tc>
        <w:tc>
          <w:tcPr>
            <w:tcW w:w="1756" w:type="dxa"/>
            <w:shd w:val="clear" w:color="auto" w:fill="FFFFFF" w:themeFill="background1"/>
          </w:tcPr>
          <w:p w:rsidR="00EB2671" w:rsidRPr="0025406B" w:rsidRDefault="00EB2671" w:rsidP="00EB2671">
            <w:pPr>
              <w:rPr>
                <w:color w:val="FF0000"/>
              </w:rPr>
            </w:pPr>
            <w:r w:rsidRPr="00BF2A6A">
              <w:rPr>
                <w:rFonts w:cs="Arial" w:hint="cs"/>
                <w:color w:val="000000" w:themeColor="text1"/>
                <w:rtl/>
              </w:rPr>
              <w:t>الأشراف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على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الطابور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الصباحي</w:t>
            </w:r>
            <w:r w:rsidR="00B9738E">
              <w:rPr>
                <w:rFonts w:hint="cs"/>
                <w:color w:val="FF0000"/>
                <w:rtl/>
              </w:rPr>
              <w:t xml:space="preserve"> </w:t>
            </w:r>
            <w:r w:rsidR="00B9738E" w:rsidRPr="00B9738E">
              <w:rPr>
                <w:rFonts w:hint="cs"/>
                <w:color w:val="000000" w:themeColor="text1"/>
                <w:rtl/>
              </w:rPr>
              <w:t>وتفعيل اذاعة الإرشاد</w:t>
            </w:r>
          </w:p>
        </w:tc>
        <w:tc>
          <w:tcPr>
            <w:tcW w:w="1559" w:type="dxa"/>
            <w:shd w:val="clear" w:color="auto" w:fill="FFFFFF" w:themeFill="background1"/>
          </w:tcPr>
          <w:p w:rsidR="00EB2671" w:rsidRPr="0025406B" w:rsidRDefault="00563247" w:rsidP="00EB2671">
            <w:pPr>
              <w:rPr>
                <w:color w:val="FF0000"/>
              </w:rPr>
            </w:pPr>
            <w:r w:rsidRPr="00563247">
              <w:rPr>
                <w:rFonts w:hint="cs"/>
                <w:color w:val="000000" w:themeColor="text1"/>
                <w:rtl/>
              </w:rPr>
              <w:t>ارشاد فردي</w:t>
            </w:r>
          </w:p>
        </w:tc>
        <w:tc>
          <w:tcPr>
            <w:tcW w:w="1701" w:type="dxa"/>
            <w:shd w:val="clear" w:color="auto" w:fill="FFFFFF" w:themeFill="background1"/>
          </w:tcPr>
          <w:p w:rsidR="00EB2671" w:rsidRDefault="00EB2671" w:rsidP="00EB2671">
            <w:r w:rsidRPr="004D3AA1">
              <w:rPr>
                <w:rFonts w:hint="cs"/>
                <w:rtl/>
              </w:rPr>
              <w:t>استقبال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الطالبات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اثناء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الفسحة</w:t>
            </w:r>
          </w:p>
        </w:tc>
        <w:tc>
          <w:tcPr>
            <w:tcW w:w="1559" w:type="dxa"/>
            <w:shd w:val="clear" w:color="auto" w:fill="FFFFFF" w:themeFill="background1"/>
          </w:tcPr>
          <w:p w:rsidR="00EB2671" w:rsidRPr="0025406B" w:rsidRDefault="00563247" w:rsidP="00EB2671">
            <w:pPr>
              <w:rPr>
                <w:color w:val="FF0000"/>
              </w:rPr>
            </w:pPr>
            <w:r w:rsidRPr="00563247">
              <w:rPr>
                <w:rFonts w:hint="cs"/>
                <w:color w:val="000000" w:themeColor="text1"/>
                <w:rtl/>
              </w:rPr>
              <w:t>الاطلاع على صندوق الاقتراحات</w:t>
            </w:r>
          </w:p>
        </w:tc>
        <w:tc>
          <w:tcPr>
            <w:tcW w:w="1843" w:type="dxa"/>
          </w:tcPr>
          <w:p w:rsidR="00EB2671" w:rsidRDefault="00EB2671" w:rsidP="00EB2671"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استراحة</w:t>
            </w:r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وافطار</w:t>
            </w:r>
          </w:p>
        </w:tc>
        <w:tc>
          <w:tcPr>
            <w:tcW w:w="1843" w:type="dxa"/>
          </w:tcPr>
          <w:p w:rsidR="00EB2671" w:rsidRPr="00F76425" w:rsidRDefault="00EB2671" w:rsidP="00EB2671">
            <w:pPr>
              <w:rPr>
                <w:color w:val="FF0000"/>
                <w:sz w:val="20"/>
                <w:szCs w:val="20"/>
                <w:rtl/>
              </w:rPr>
            </w:pPr>
            <w:r w:rsidRPr="00EB2671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ارشاد جمعي </w:t>
            </w:r>
          </w:p>
        </w:tc>
        <w:tc>
          <w:tcPr>
            <w:tcW w:w="1701" w:type="dxa"/>
          </w:tcPr>
          <w:p w:rsidR="00EB2671" w:rsidRDefault="00EB2671" w:rsidP="00EB2671">
            <w:r w:rsidRPr="00D27567">
              <w:rPr>
                <w:rFonts w:hint="cs"/>
                <w:rtl/>
              </w:rPr>
              <w:t>الأشراف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على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الطالبات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اثناء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الخروج</w:t>
            </w:r>
            <w:r w:rsidRPr="00D27567">
              <w:rPr>
                <w:rtl/>
              </w:rPr>
              <w:t xml:space="preserve"> </w:t>
            </w:r>
          </w:p>
        </w:tc>
      </w:tr>
      <w:tr w:rsidR="00EB2671" w:rsidTr="00EB2671">
        <w:trPr>
          <w:trHeight w:val="704"/>
        </w:trPr>
        <w:tc>
          <w:tcPr>
            <w:tcW w:w="2213" w:type="dxa"/>
            <w:shd w:val="clear" w:color="auto" w:fill="D6E3BC" w:themeFill="accent3" w:themeFillTint="66"/>
          </w:tcPr>
          <w:p w:rsidR="00EB2671" w:rsidRPr="00F76425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</w:t>
            </w:r>
          </w:p>
          <w:p w:rsidR="00EB2671" w:rsidRPr="00F76425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الثــــلاثـــاء</w:t>
            </w:r>
          </w:p>
        </w:tc>
        <w:tc>
          <w:tcPr>
            <w:tcW w:w="1756" w:type="dxa"/>
          </w:tcPr>
          <w:p w:rsidR="00EB2671" w:rsidRPr="00BF2A6A" w:rsidRDefault="00EB2671" w:rsidP="00EB2671">
            <w:pPr>
              <w:rPr>
                <w:color w:val="FF0000"/>
                <w:sz w:val="24"/>
                <w:szCs w:val="24"/>
                <w:rtl/>
              </w:rPr>
            </w:pPr>
            <w:r w:rsidRPr="00BF2A6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الأشراف</w:t>
            </w:r>
            <w:r w:rsidRPr="00BF2A6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F2A6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الطابور</w:t>
            </w:r>
            <w:r w:rsidRPr="00BF2A6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الصباحي</w:t>
            </w:r>
          </w:p>
        </w:tc>
        <w:tc>
          <w:tcPr>
            <w:tcW w:w="1559" w:type="dxa"/>
          </w:tcPr>
          <w:p w:rsidR="00EB2671" w:rsidRPr="00300ADB" w:rsidRDefault="00B9738E" w:rsidP="00EB2671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9738E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متابعة</w:t>
            </w:r>
            <w:r w:rsidRPr="00B9738E">
              <w:rPr>
                <w:rFonts w:cs="Arial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الحالات</w:t>
            </w:r>
            <w:r w:rsidRPr="00B9738E">
              <w:rPr>
                <w:rFonts w:cs="Arial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sz w:val="20"/>
                <w:szCs w:val="20"/>
                <w:rtl/>
              </w:rPr>
              <w:t>الفردية</w:t>
            </w:r>
          </w:p>
        </w:tc>
        <w:tc>
          <w:tcPr>
            <w:tcW w:w="1701" w:type="dxa"/>
          </w:tcPr>
          <w:p w:rsidR="00EB2671" w:rsidRDefault="00EB2671" w:rsidP="00EB2671">
            <w:r w:rsidRPr="004D3AA1">
              <w:rPr>
                <w:rFonts w:hint="cs"/>
                <w:rtl/>
              </w:rPr>
              <w:t>استقبال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الطالبات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اثناء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الفسحة</w:t>
            </w:r>
          </w:p>
        </w:tc>
        <w:tc>
          <w:tcPr>
            <w:tcW w:w="1559" w:type="dxa"/>
          </w:tcPr>
          <w:p w:rsidR="00EB2671" w:rsidRPr="00F76425" w:rsidRDefault="00EB2671" w:rsidP="00EB2671">
            <w:pPr>
              <w:rPr>
                <w:color w:val="FF0000"/>
                <w:rtl/>
              </w:rPr>
            </w:pPr>
            <w:r w:rsidRPr="00EB2671">
              <w:rPr>
                <w:rFonts w:hint="cs"/>
                <w:color w:val="000000" w:themeColor="text1"/>
                <w:rtl/>
              </w:rPr>
              <w:t>الأشراف على الطالبات اثناء النشاط والريادة</w:t>
            </w:r>
          </w:p>
        </w:tc>
        <w:tc>
          <w:tcPr>
            <w:tcW w:w="1843" w:type="dxa"/>
          </w:tcPr>
          <w:p w:rsidR="00EB2671" w:rsidRDefault="00EB2671" w:rsidP="00EB2671"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استراحة</w:t>
            </w:r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وافطار</w:t>
            </w:r>
          </w:p>
        </w:tc>
        <w:tc>
          <w:tcPr>
            <w:tcW w:w="1843" w:type="dxa"/>
          </w:tcPr>
          <w:p w:rsidR="00EB2671" w:rsidRPr="00F76425" w:rsidRDefault="00B9738E" w:rsidP="00EB2671">
            <w:pPr>
              <w:rPr>
                <w:color w:val="FF0000"/>
                <w:rtl/>
              </w:rPr>
            </w:pPr>
            <w:r w:rsidRPr="00B9738E">
              <w:rPr>
                <w:rFonts w:hint="cs"/>
                <w:color w:val="000000" w:themeColor="text1"/>
                <w:rtl/>
              </w:rPr>
              <w:t>متابعة الطالبات ذوي الاحتياجات المادية</w:t>
            </w:r>
          </w:p>
        </w:tc>
        <w:tc>
          <w:tcPr>
            <w:tcW w:w="1701" w:type="dxa"/>
          </w:tcPr>
          <w:p w:rsidR="00EB2671" w:rsidRDefault="00EB2671" w:rsidP="00EB2671">
            <w:r w:rsidRPr="00D27567">
              <w:rPr>
                <w:rFonts w:hint="cs"/>
                <w:rtl/>
              </w:rPr>
              <w:t>الأشراف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على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الطالبات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اثناء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الخروج</w:t>
            </w:r>
            <w:r w:rsidRPr="00D27567">
              <w:rPr>
                <w:rtl/>
              </w:rPr>
              <w:t xml:space="preserve"> </w:t>
            </w:r>
          </w:p>
        </w:tc>
      </w:tr>
      <w:tr w:rsidR="00EB2671" w:rsidTr="00EB2671">
        <w:trPr>
          <w:trHeight w:val="845"/>
        </w:trPr>
        <w:tc>
          <w:tcPr>
            <w:tcW w:w="2213" w:type="dxa"/>
            <w:shd w:val="clear" w:color="auto" w:fill="D6E3BC" w:themeFill="accent3" w:themeFillTint="66"/>
          </w:tcPr>
          <w:p w:rsidR="00EB2671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</w:t>
            </w:r>
          </w:p>
          <w:p w:rsidR="00EB2671" w:rsidRPr="00F76425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الأربــــعــــاء</w:t>
            </w:r>
          </w:p>
        </w:tc>
        <w:tc>
          <w:tcPr>
            <w:tcW w:w="1756" w:type="dxa"/>
          </w:tcPr>
          <w:p w:rsidR="00EB2671" w:rsidRPr="00BF2A6A" w:rsidRDefault="00EB2671" w:rsidP="00EB2671">
            <w:pPr>
              <w:rPr>
                <w:color w:val="000000" w:themeColor="text1"/>
                <w:rtl/>
              </w:rPr>
            </w:pPr>
            <w:r w:rsidRPr="00BF2A6A">
              <w:rPr>
                <w:rFonts w:cs="Arial" w:hint="cs"/>
                <w:color w:val="000000" w:themeColor="text1"/>
                <w:rtl/>
              </w:rPr>
              <w:t>الأشراف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على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الطابور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الصباحي</w:t>
            </w:r>
          </w:p>
        </w:tc>
        <w:tc>
          <w:tcPr>
            <w:tcW w:w="1559" w:type="dxa"/>
          </w:tcPr>
          <w:p w:rsidR="00EB2671" w:rsidRPr="00F76425" w:rsidRDefault="00B9738E" w:rsidP="00563247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="00563247">
              <w:rPr>
                <w:rFonts w:hint="cs"/>
                <w:color w:val="000000" w:themeColor="text1"/>
                <w:rtl/>
              </w:rPr>
              <w:t xml:space="preserve">  </w:t>
            </w:r>
            <w:r w:rsidR="00563247" w:rsidRPr="00563247">
              <w:rPr>
                <w:rFonts w:hint="cs"/>
                <w:color w:val="000000" w:themeColor="text1"/>
                <w:rtl/>
              </w:rPr>
              <w:t>تفقد اللوحات الإرشادية والشرف</w:t>
            </w:r>
            <w:r w:rsidRPr="00563247">
              <w:rPr>
                <w:rFonts w:hint="cs"/>
                <w:color w:val="000000" w:themeColor="text1"/>
                <w:rtl/>
              </w:rPr>
              <w:t xml:space="preserve">   </w:t>
            </w:r>
          </w:p>
        </w:tc>
        <w:tc>
          <w:tcPr>
            <w:tcW w:w="1701" w:type="dxa"/>
          </w:tcPr>
          <w:p w:rsidR="00EB2671" w:rsidRDefault="00EB2671" w:rsidP="00EB2671">
            <w:r w:rsidRPr="004D3AA1">
              <w:rPr>
                <w:rFonts w:hint="cs"/>
                <w:rtl/>
              </w:rPr>
              <w:t>استقبال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الطالبات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اثناء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الفسحة</w:t>
            </w:r>
          </w:p>
        </w:tc>
        <w:tc>
          <w:tcPr>
            <w:tcW w:w="1559" w:type="dxa"/>
          </w:tcPr>
          <w:p w:rsidR="00EB2671" w:rsidRPr="00F76425" w:rsidRDefault="00563247" w:rsidP="00EB2671">
            <w:pPr>
              <w:rPr>
                <w:color w:val="FF0000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 xml:space="preserve">    </w:t>
            </w:r>
            <w:r w:rsidRPr="00563247">
              <w:rPr>
                <w:rFonts w:hint="cs"/>
                <w:color w:val="000000" w:themeColor="text1"/>
                <w:rtl/>
              </w:rPr>
              <w:t>احتياط</w:t>
            </w:r>
          </w:p>
        </w:tc>
        <w:tc>
          <w:tcPr>
            <w:tcW w:w="1843" w:type="dxa"/>
          </w:tcPr>
          <w:p w:rsidR="00EB2671" w:rsidRDefault="00EB2671" w:rsidP="00EB2671"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استراحة</w:t>
            </w:r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وافطار</w:t>
            </w:r>
          </w:p>
        </w:tc>
        <w:tc>
          <w:tcPr>
            <w:tcW w:w="1843" w:type="dxa"/>
          </w:tcPr>
          <w:p w:rsidR="00EB2671" w:rsidRPr="00F76425" w:rsidRDefault="00563247" w:rsidP="00EB2671">
            <w:pPr>
              <w:rPr>
                <w:color w:val="FF0000"/>
                <w:rtl/>
              </w:rPr>
            </w:pPr>
            <w:r w:rsidRPr="00B9738E">
              <w:rPr>
                <w:rFonts w:hint="cs"/>
                <w:color w:val="000000" w:themeColor="text1"/>
                <w:rtl/>
              </w:rPr>
              <w:t>تنظيم سجل الإرشاد والتعاميم</w:t>
            </w:r>
          </w:p>
        </w:tc>
        <w:tc>
          <w:tcPr>
            <w:tcW w:w="1701" w:type="dxa"/>
          </w:tcPr>
          <w:p w:rsidR="00EB2671" w:rsidRDefault="00563247" w:rsidP="00EB2671">
            <w:r>
              <w:rPr>
                <w:rFonts w:hint="cs"/>
                <w:rtl/>
              </w:rPr>
              <w:t>تحديد هذه الحصه في الاسبوع لاستقبال الأمهات</w:t>
            </w:r>
            <w:r w:rsidR="00EB2671" w:rsidRPr="00D27567">
              <w:rPr>
                <w:rtl/>
              </w:rPr>
              <w:t xml:space="preserve"> </w:t>
            </w:r>
          </w:p>
        </w:tc>
      </w:tr>
      <w:tr w:rsidR="00EB2671" w:rsidTr="00EB2671">
        <w:trPr>
          <w:trHeight w:val="842"/>
        </w:trPr>
        <w:tc>
          <w:tcPr>
            <w:tcW w:w="2213" w:type="dxa"/>
            <w:shd w:val="clear" w:color="auto" w:fill="D6E3BC" w:themeFill="accent3" w:themeFillTint="66"/>
          </w:tcPr>
          <w:p w:rsidR="00EB2671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</w:t>
            </w:r>
          </w:p>
          <w:p w:rsidR="00EB2671" w:rsidRPr="00F76425" w:rsidRDefault="00EB2671" w:rsidP="00EB2671">
            <w:pPr>
              <w:rPr>
                <w:color w:val="00B050"/>
                <w:sz w:val="32"/>
                <w:szCs w:val="32"/>
                <w:rtl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الخــــمـــيس</w:t>
            </w:r>
          </w:p>
        </w:tc>
        <w:tc>
          <w:tcPr>
            <w:tcW w:w="1756" w:type="dxa"/>
          </w:tcPr>
          <w:p w:rsidR="00EB2671" w:rsidRPr="00BF2A6A" w:rsidRDefault="00EB2671" w:rsidP="00EB2671">
            <w:pPr>
              <w:rPr>
                <w:color w:val="000000" w:themeColor="text1"/>
                <w:rtl/>
              </w:rPr>
            </w:pPr>
            <w:r w:rsidRPr="00BF2A6A">
              <w:rPr>
                <w:rFonts w:cs="Arial" w:hint="cs"/>
                <w:color w:val="000000" w:themeColor="text1"/>
                <w:rtl/>
              </w:rPr>
              <w:t>الأشراف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على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الطابور</w:t>
            </w:r>
            <w:r w:rsidRPr="00BF2A6A">
              <w:rPr>
                <w:rFonts w:cs="Arial"/>
                <w:color w:val="000000" w:themeColor="text1"/>
                <w:rtl/>
              </w:rPr>
              <w:t xml:space="preserve"> </w:t>
            </w:r>
            <w:r w:rsidRPr="00BF2A6A">
              <w:rPr>
                <w:rFonts w:cs="Arial" w:hint="cs"/>
                <w:color w:val="000000" w:themeColor="text1"/>
                <w:rtl/>
              </w:rPr>
              <w:t>الصباحي</w:t>
            </w:r>
          </w:p>
        </w:tc>
        <w:tc>
          <w:tcPr>
            <w:tcW w:w="1559" w:type="dxa"/>
          </w:tcPr>
          <w:p w:rsidR="00EB2671" w:rsidRPr="00F76425" w:rsidRDefault="00B9738E" w:rsidP="00EB2671">
            <w:pPr>
              <w:rPr>
                <w:color w:val="FF0000"/>
                <w:rtl/>
              </w:rPr>
            </w:pPr>
            <w:r w:rsidRPr="00B9738E">
              <w:rPr>
                <w:rFonts w:hint="cs"/>
                <w:color w:val="000000" w:themeColor="text1"/>
                <w:rtl/>
              </w:rPr>
              <w:t>متابعة الحالات الفردية</w:t>
            </w:r>
          </w:p>
        </w:tc>
        <w:tc>
          <w:tcPr>
            <w:tcW w:w="1701" w:type="dxa"/>
          </w:tcPr>
          <w:p w:rsidR="00EB2671" w:rsidRDefault="00EB2671" w:rsidP="00EB2671">
            <w:r w:rsidRPr="004D3AA1">
              <w:rPr>
                <w:rFonts w:hint="cs"/>
                <w:rtl/>
              </w:rPr>
              <w:t>استقبال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الطالبات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اثناء</w:t>
            </w:r>
            <w:r w:rsidRPr="004D3AA1">
              <w:rPr>
                <w:rtl/>
              </w:rPr>
              <w:t xml:space="preserve"> </w:t>
            </w:r>
            <w:r w:rsidRPr="004D3AA1">
              <w:rPr>
                <w:rFonts w:hint="cs"/>
                <w:rtl/>
              </w:rPr>
              <w:t>الفسحة</w:t>
            </w:r>
          </w:p>
        </w:tc>
        <w:tc>
          <w:tcPr>
            <w:tcW w:w="1559" w:type="dxa"/>
          </w:tcPr>
          <w:p w:rsidR="00EB2671" w:rsidRPr="00F76425" w:rsidRDefault="00B9738E" w:rsidP="00EB2671">
            <w:pPr>
              <w:rPr>
                <w:color w:val="FF0000"/>
                <w:rtl/>
              </w:rPr>
            </w:pPr>
            <w:r w:rsidRPr="00B9738E">
              <w:rPr>
                <w:rFonts w:cs="Arial" w:hint="cs"/>
                <w:color w:val="000000" w:themeColor="text1"/>
                <w:rtl/>
              </w:rPr>
              <w:t>متابعة</w:t>
            </w:r>
            <w:r w:rsidRPr="00B9738E">
              <w:rPr>
                <w:rFonts w:cs="Arial"/>
                <w:color w:val="000000" w:themeColor="text1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rtl/>
              </w:rPr>
              <w:t>الطالبات</w:t>
            </w:r>
            <w:r w:rsidRPr="00B9738E">
              <w:rPr>
                <w:rFonts w:cs="Arial"/>
                <w:color w:val="000000" w:themeColor="text1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rtl/>
              </w:rPr>
              <w:t>كثيرات</w:t>
            </w:r>
            <w:r w:rsidRPr="00B9738E">
              <w:rPr>
                <w:rFonts w:cs="Arial"/>
                <w:color w:val="000000" w:themeColor="text1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rtl/>
              </w:rPr>
              <w:t>الغياب</w:t>
            </w:r>
            <w:r w:rsidRPr="00B9738E">
              <w:rPr>
                <w:rFonts w:cs="Arial"/>
                <w:color w:val="000000" w:themeColor="text1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rtl/>
              </w:rPr>
              <w:t>والتأخير</w:t>
            </w:r>
            <w:r w:rsidRPr="00B9738E">
              <w:rPr>
                <w:rFonts w:cs="Arial"/>
                <w:color w:val="000000" w:themeColor="text1"/>
                <w:rtl/>
              </w:rPr>
              <w:t xml:space="preserve"> </w:t>
            </w:r>
            <w:r w:rsidRPr="00B9738E">
              <w:rPr>
                <w:rFonts w:cs="Arial" w:hint="cs"/>
                <w:color w:val="000000" w:themeColor="text1"/>
                <w:rtl/>
              </w:rPr>
              <w:t>الصباحي</w:t>
            </w:r>
          </w:p>
        </w:tc>
        <w:tc>
          <w:tcPr>
            <w:tcW w:w="1843" w:type="dxa"/>
          </w:tcPr>
          <w:p w:rsidR="00EB2671" w:rsidRDefault="00EB2671" w:rsidP="00EB2671"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استراحة</w:t>
            </w:r>
            <w:r w:rsidRPr="0048788B">
              <w:rPr>
                <w:rtl/>
              </w:rPr>
              <w:t xml:space="preserve"> </w:t>
            </w:r>
            <w:r w:rsidRPr="0048788B">
              <w:rPr>
                <w:rFonts w:hint="cs"/>
                <w:rtl/>
              </w:rPr>
              <w:t>وافطار</w:t>
            </w:r>
          </w:p>
        </w:tc>
        <w:tc>
          <w:tcPr>
            <w:tcW w:w="1843" w:type="dxa"/>
          </w:tcPr>
          <w:p w:rsidR="00EB2671" w:rsidRPr="00F76425" w:rsidRDefault="00EB2671" w:rsidP="00EB2671">
            <w:pPr>
              <w:rPr>
                <w:color w:val="FF0000"/>
                <w:rtl/>
              </w:rPr>
            </w:pPr>
            <w:r w:rsidRPr="00EB2671">
              <w:rPr>
                <w:rFonts w:cs="Arial" w:hint="cs"/>
                <w:color w:val="000000" w:themeColor="text1"/>
                <w:rtl/>
              </w:rPr>
              <w:t>متابعة</w:t>
            </w:r>
            <w:r w:rsidRPr="00EB2671">
              <w:rPr>
                <w:rFonts w:cs="Arial"/>
                <w:color w:val="000000" w:themeColor="text1"/>
                <w:rtl/>
              </w:rPr>
              <w:t xml:space="preserve"> </w:t>
            </w:r>
            <w:r w:rsidRPr="00EB2671">
              <w:rPr>
                <w:rFonts w:cs="Arial" w:hint="cs"/>
                <w:color w:val="000000" w:themeColor="text1"/>
                <w:rtl/>
              </w:rPr>
              <w:t>بعض</w:t>
            </w:r>
            <w:r w:rsidRPr="00EB2671">
              <w:rPr>
                <w:rFonts w:cs="Arial"/>
                <w:color w:val="000000" w:themeColor="text1"/>
                <w:rtl/>
              </w:rPr>
              <w:t xml:space="preserve"> </w:t>
            </w:r>
            <w:r w:rsidRPr="00EB2671">
              <w:rPr>
                <w:rFonts w:cs="Arial" w:hint="cs"/>
                <w:color w:val="000000" w:themeColor="text1"/>
                <w:rtl/>
              </w:rPr>
              <w:t>سجلات</w:t>
            </w:r>
            <w:r w:rsidRPr="00EB2671">
              <w:rPr>
                <w:rFonts w:cs="Arial"/>
                <w:color w:val="000000" w:themeColor="text1"/>
                <w:rtl/>
              </w:rPr>
              <w:t xml:space="preserve"> </w:t>
            </w:r>
            <w:r w:rsidRPr="00EB2671">
              <w:rPr>
                <w:rFonts w:cs="Arial" w:hint="cs"/>
                <w:color w:val="000000" w:themeColor="text1"/>
                <w:rtl/>
              </w:rPr>
              <w:t>الطالبات</w:t>
            </w:r>
            <w:r w:rsidR="00C85C11">
              <w:rPr>
                <w:rFonts w:hint="cs"/>
                <w:rtl/>
              </w:rPr>
              <w:t xml:space="preserve"> </w:t>
            </w:r>
            <w:r w:rsidR="00C85C11" w:rsidRPr="00C85C11">
              <w:rPr>
                <w:rFonts w:cs="Arial" w:hint="cs"/>
                <w:color w:val="000000" w:themeColor="text1"/>
                <w:rtl/>
              </w:rPr>
              <w:t>ومتابعة</w:t>
            </w:r>
            <w:r w:rsidR="00C85C11" w:rsidRPr="00C85C11">
              <w:rPr>
                <w:rFonts w:cs="Arial"/>
                <w:color w:val="000000" w:themeColor="text1"/>
                <w:rtl/>
              </w:rPr>
              <w:t xml:space="preserve"> </w:t>
            </w:r>
            <w:r w:rsidR="00C85C11" w:rsidRPr="00C85C11">
              <w:rPr>
                <w:rFonts w:cs="Arial" w:hint="cs"/>
                <w:color w:val="000000" w:themeColor="text1"/>
                <w:rtl/>
              </w:rPr>
              <w:t>الضعيفات</w:t>
            </w:r>
          </w:p>
        </w:tc>
        <w:tc>
          <w:tcPr>
            <w:tcW w:w="1701" w:type="dxa"/>
          </w:tcPr>
          <w:p w:rsidR="00EB2671" w:rsidRDefault="00EB2671" w:rsidP="00EB2671">
            <w:r w:rsidRPr="00D27567">
              <w:rPr>
                <w:rFonts w:hint="cs"/>
                <w:rtl/>
              </w:rPr>
              <w:t>الأشراف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على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الطالبات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اثناء</w:t>
            </w:r>
            <w:r w:rsidRPr="00D27567">
              <w:rPr>
                <w:rtl/>
              </w:rPr>
              <w:t xml:space="preserve"> </w:t>
            </w:r>
            <w:r w:rsidRPr="00D27567">
              <w:rPr>
                <w:rFonts w:hint="cs"/>
                <w:rtl/>
              </w:rPr>
              <w:t>الخروج</w:t>
            </w:r>
            <w:r w:rsidRPr="00D27567">
              <w:rPr>
                <w:rtl/>
              </w:rPr>
              <w:t xml:space="preserve"> </w:t>
            </w:r>
          </w:p>
        </w:tc>
      </w:tr>
      <w:tr w:rsidR="00BF2A6A" w:rsidTr="00B9738E">
        <w:trPr>
          <w:trHeight w:val="949"/>
        </w:trPr>
        <w:tc>
          <w:tcPr>
            <w:tcW w:w="2213" w:type="dxa"/>
            <w:shd w:val="clear" w:color="auto" w:fill="D6E3BC" w:themeFill="accent3" w:themeFillTint="66"/>
          </w:tcPr>
          <w:p w:rsidR="00070889" w:rsidRDefault="00070889" w:rsidP="00EB2671">
            <w:pPr>
              <w:rPr>
                <w:color w:val="FF0000"/>
                <w:sz w:val="32"/>
                <w:szCs w:val="32"/>
                <w:rtl/>
              </w:rPr>
            </w:pPr>
            <w:r w:rsidRPr="0025565D">
              <w:rPr>
                <w:rFonts w:hint="cs"/>
                <w:color w:val="00B050"/>
                <w:sz w:val="32"/>
                <w:szCs w:val="32"/>
                <w:rtl/>
              </w:rPr>
              <w:t xml:space="preserve">مستمر </w:t>
            </w:r>
            <w:r w:rsidR="00EB2671">
              <w:rPr>
                <w:rFonts w:hint="cs"/>
                <w:color w:val="00B050"/>
                <w:sz w:val="32"/>
                <w:szCs w:val="32"/>
                <w:rtl/>
              </w:rPr>
              <w:t>الأسبوع</w:t>
            </w:r>
          </w:p>
        </w:tc>
        <w:tc>
          <w:tcPr>
            <w:tcW w:w="3315" w:type="dxa"/>
            <w:gridSpan w:val="2"/>
            <w:shd w:val="clear" w:color="auto" w:fill="D9D9D9" w:themeFill="background1" w:themeFillShade="D9"/>
          </w:tcPr>
          <w:p w:rsidR="00070889" w:rsidRPr="00EB2671" w:rsidRDefault="00070889" w:rsidP="00EB2671">
            <w:pPr>
              <w:rPr>
                <w:rtl/>
              </w:rPr>
            </w:pPr>
            <w:r>
              <w:rPr>
                <w:rFonts w:hint="cs"/>
                <w:rtl/>
              </w:rPr>
              <w:t>رعاية الطالبات ذوات ال</w:t>
            </w:r>
            <w:r w:rsidR="00EB2671">
              <w:rPr>
                <w:rFonts w:hint="cs"/>
                <w:rtl/>
              </w:rPr>
              <w:t xml:space="preserve">حاجات </w:t>
            </w:r>
            <w:r>
              <w:rPr>
                <w:rFonts w:hint="cs"/>
                <w:rtl/>
              </w:rPr>
              <w:t>المادية</w:t>
            </w:r>
            <w:r w:rsidR="00EB2671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رعاية ذوات الحالات الصحية </w:t>
            </w:r>
            <w:r w:rsidRPr="0025565D">
              <w:rPr>
                <w:rFonts w:hint="cs"/>
                <w:color w:val="000000" w:themeColor="text1"/>
                <w:rtl/>
              </w:rPr>
              <w:t>رعاية الطالبات المتفوقات</w:t>
            </w:r>
            <w:r>
              <w:rPr>
                <w:rFonts w:hint="cs"/>
                <w:color w:val="FF0000"/>
                <w:rtl/>
              </w:rPr>
              <w:t xml:space="preserve"> </w:t>
            </w:r>
            <w:r w:rsidR="00EB2671">
              <w:rPr>
                <w:rFonts w:hint="cs"/>
                <w:color w:val="000000" w:themeColor="text1"/>
                <w:rtl/>
              </w:rPr>
              <w:t>ومن</w:t>
            </w:r>
            <w:r>
              <w:rPr>
                <w:rFonts w:hint="cs"/>
                <w:color w:val="000000" w:themeColor="text1"/>
                <w:rtl/>
              </w:rPr>
              <w:t xml:space="preserve">  </w:t>
            </w:r>
            <w:r w:rsidR="00EB2671">
              <w:rPr>
                <w:rFonts w:hint="cs"/>
                <w:color w:val="000000" w:themeColor="text1"/>
                <w:rtl/>
              </w:rPr>
              <w:t xml:space="preserve">تحسن مستواهن </w:t>
            </w:r>
            <w:r>
              <w:rPr>
                <w:rFonts w:hint="cs"/>
                <w:color w:val="000000" w:themeColor="text1"/>
                <w:rtl/>
              </w:rPr>
              <w:t>والضعيفات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:rsidR="00070889" w:rsidRDefault="00070889" w:rsidP="00EB2671">
            <w:pPr>
              <w:tabs>
                <w:tab w:val="left" w:pos="2059"/>
              </w:tabs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 xml:space="preserve">المشاركة في  تفعيل الأسابيع والمناسبات   </w:t>
            </w:r>
          </w:p>
          <w:p w:rsidR="00070889" w:rsidRPr="0025565D" w:rsidRDefault="00070889" w:rsidP="00EB2671">
            <w:pPr>
              <w:tabs>
                <w:tab w:val="left" w:pos="2059"/>
              </w:tabs>
              <w:rPr>
                <w:color w:val="FF0000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تفعيل لوحات الشرف واللوحات الإرشادية وتحديثها</w:t>
            </w:r>
            <w:r w:rsidR="00EB2671">
              <w:rPr>
                <w:rFonts w:cs="Arial" w:hint="cs"/>
                <w:rtl/>
              </w:rPr>
              <w:t xml:space="preserve"> وتفعيل صندوق الاقتراحات</w:t>
            </w:r>
            <w:r w:rsidRPr="0025565D">
              <w:rPr>
                <w:color w:val="000000" w:themeColor="text1"/>
                <w:rtl/>
              </w:rPr>
              <w:tab/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70889" w:rsidRPr="00F76425" w:rsidRDefault="00070889" w:rsidP="00EB2671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رعاية الطالبات كثيرات الغياب</w:t>
            </w:r>
            <w:r w:rsidR="00EB2671">
              <w:rPr>
                <w:rFonts w:cs="Arial" w:hint="cs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والتأخير الصباحي</w:t>
            </w:r>
            <w:r w:rsidR="00EB2671">
              <w:rPr>
                <w:rFonts w:cs="Arial" w:hint="cs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حضور حصص الاحتياط وتفعيلها</w:t>
            </w:r>
            <w:r w:rsidR="00EB2671">
              <w:rPr>
                <w:rFonts w:cs="Arial" w:hint="cs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تفعيل اذاعة التوجيه والإرشاد</w:t>
            </w:r>
            <w:r w:rsidR="00EB2671">
              <w:rPr>
                <w:rFonts w:cs="Arial" w:hint="cs"/>
                <w:rtl/>
              </w:rPr>
              <w:t xml:space="preserve"> ومتابعة المواقف اليومية الطارئة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70889" w:rsidRDefault="00EB2671" w:rsidP="00B9738E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متابعة </w:t>
            </w:r>
            <w:r w:rsidR="00B9738E">
              <w:rPr>
                <w:rFonts w:cs="Arial" w:hint="cs"/>
                <w:rtl/>
              </w:rPr>
              <w:t>ال</w:t>
            </w:r>
            <w:r>
              <w:rPr>
                <w:rFonts w:cs="Arial" w:hint="cs"/>
                <w:rtl/>
              </w:rPr>
              <w:t xml:space="preserve">سجلات </w:t>
            </w:r>
          </w:p>
          <w:p w:rsidR="00070889" w:rsidRDefault="00070889" w:rsidP="00EB2671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اكتشاف الحالات ودراستها </w:t>
            </w:r>
          </w:p>
          <w:p w:rsidR="00070889" w:rsidRDefault="00070889" w:rsidP="00EB2671">
            <w:pPr>
              <w:rPr>
                <w:rFonts w:cs="Arial"/>
                <w:rtl/>
              </w:rPr>
            </w:pPr>
          </w:p>
          <w:p w:rsidR="00070889" w:rsidRPr="00F76425" w:rsidRDefault="00070889" w:rsidP="00EB2671">
            <w:pPr>
              <w:rPr>
                <w:rFonts w:cs="Arial"/>
                <w:rtl/>
              </w:rPr>
            </w:pPr>
          </w:p>
        </w:tc>
      </w:tr>
    </w:tbl>
    <w:p w:rsidR="004A5574" w:rsidRDefault="00F76425" w:rsidP="00CA5235">
      <w:pPr>
        <w:rPr>
          <w:b/>
          <w:bCs/>
          <w:sz w:val="32"/>
          <w:szCs w:val="32"/>
          <w:rtl/>
        </w:rPr>
      </w:pPr>
      <w:r w:rsidRPr="00F76425">
        <w:rPr>
          <w:rFonts w:hint="cs"/>
          <w:b/>
          <w:bCs/>
          <w:sz w:val="32"/>
          <w:szCs w:val="32"/>
          <w:rtl/>
        </w:rPr>
        <w:t>الابتدائية /317</w:t>
      </w:r>
      <w:r>
        <w:rPr>
          <w:rFonts w:hint="cs"/>
          <w:b/>
          <w:bCs/>
          <w:sz w:val="16"/>
          <w:szCs w:val="16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               </w:t>
      </w:r>
      <w:r w:rsidR="00CA5235">
        <w:rPr>
          <w:rFonts w:hint="cs"/>
          <w:b/>
          <w:bCs/>
          <w:sz w:val="32"/>
          <w:szCs w:val="32"/>
          <w:rtl/>
        </w:rPr>
        <w:t>الجدول الاسبوعي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CA5235">
        <w:rPr>
          <w:rFonts w:hint="cs"/>
          <w:b/>
          <w:bCs/>
          <w:sz w:val="32"/>
          <w:szCs w:val="32"/>
          <w:rtl/>
        </w:rPr>
        <w:t>ل</w:t>
      </w:r>
      <w:r>
        <w:rPr>
          <w:rFonts w:hint="cs"/>
          <w:b/>
          <w:bCs/>
          <w:sz w:val="32"/>
          <w:szCs w:val="32"/>
          <w:rtl/>
        </w:rPr>
        <w:t>لتوجيه والإرشاد الفصل</w:t>
      </w:r>
      <w:r w:rsidR="006F7FCB">
        <w:rPr>
          <w:rFonts w:hint="cs"/>
          <w:b/>
          <w:bCs/>
          <w:sz w:val="32"/>
          <w:szCs w:val="32"/>
          <w:rtl/>
        </w:rPr>
        <w:t xml:space="preserve"> الثاني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CA5235">
        <w:rPr>
          <w:rFonts w:hint="cs"/>
          <w:b/>
          <w:bCs/>
          <w:sz w:val="32"/>
          <w:szCs w:val="32"/>
          <w:rtl/>
        </w:rPr>
        <w:t>(</w:t>
      </w:r>
      <w:r>
        <w:rPr>
          <w:rFonts w:hint="cs"/>
          <w:b/>
          <w:bCs/>
          <w:sz w:val="32"/>
          <w:szCs w:val="32"/>
          <w:rtl/>
        </w:rPr>
        <w:t>1436)</w:t>
      </w: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 </w:t>
      </w:r>
      <w:r w:rsidRPr="00F76425">
        <w:rPr>
          <w:rFonts w:hint="cs"/>
          <w:b/>
          <w:bCs/>
          <w:noProof/>
          <w:sz w:val="32"/>
          <w:szCs w:val="32"/>
          <w:rtl/>
        </w:rPr>
        <w:t xml:space="preserve"> </w:t>
      </w:r>
      <w:r>
        <w:rPr>
          <w:rFonts w:hint="cs"/>
          <w:b/>
          <w:bCs/>
          <w:noProof/>
          <w:sz w:val="32"/>
          <w:szCs w:val="32"/>
          <w:rtl/>
        </w:rPr>
        <w:drawing>
          <wp:inline distT="0" distB="0" distL="0" distR="0" wp14:anchorId="78E79FB2" wp14:editId="68E67961">
            <wp:extent cx="854765" cy="377686"/>
            <wp:effectExtent l="0" t="0" r="2540" b="381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تربية والتعليم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765" cy="377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F76425" w:rsidRPr="00F76425" w:rsidRDefault="00F76425" w:rsidP="00625501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المرشدة الطلابية : </w:t>
      </w:r>
      <w:r w:rsidR="00625501">
        <w:rPr>
          <w:rFonts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hint="cs"/>
          <w:b/>
          <w:bCs/>
          <w:sz w:val="32"/>
          <w:szCs w:val="32"/>
          <w:rtl/>
        </w:rPr>
        <w:t xml:space="preserve">مديرة المدرسة : </w:t>
      </w:r>
      <w:bookmarkStart w:id="0" w:name="_GoBack"/>
      <w:bookmarkEnd w:id="0"/>
    </w:p>
    <w:sectPr w:rsidR="00F76425" w:rsidRPr="00F76425" w:rsidSect="00F76425">
      <w:pgSz w:w="16838" w:h="11906" w:orient="landscape"/>
      <w:pgMar w:top="1800" w:right="1440" w:bottom="180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E0"/>
    <w:rsid w:val="00034894"/>
    <w:rsid w:val="00070889"/>
    <w:rsid w:val="001D6436"/>
    <w:rsid w:val="0025406B"/>
    <w:rsid w:val="0025565D"/>
    <w:rsid w:val="002B2737"/>
    <w:rsid w:val="00300ADB"/>
    <w:rsid w:val="003361E0"/>
    <w:rsid w:val="004A5574"/>
    <w:rsid w:val="00540C4D"/>
    <w:rsid w:val="00563247"/>
    <w:rsid w:val="005F3054"/>
    <w:rsid w:val="00625501"/>
    <w:rsid w:val="006768D9"/>
    <w:rsid w:val="006F7FCB"/>
    <w:rsid w:val="007E56AC"/>
    <w:rsid w:val="008C0F07"/>
    <w:rsid w:val="009E30CB"/>
    <w:rsid w:val="00B511FE"/>
    <w:rsid w:val="00B9738E"/>
    <w:rsid w:val="00BF2A6A"/>
    <w:rsid w:val="00C3594F"/>
    <w:rsid w:val="00C46CB7"/>
    <w:rsid w:val="00C85C11"/>
    <w:rsid w:val="00CA5235"/>
    <w:rsid w:val="00DB02DB"/>
    <w:rsid w:val="00DC586D"/>
    <w:rsid w:val="00E50591"/>
    <w:rsid w:val="00EB2671"/>
    <w:rsid w:val="00F7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7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76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7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76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CF6B-219E-4876-A971-C670874E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2015-02-03T08:16:00Z</cp:lastPrinted>
  <dcterms:created xsi:type="dcterms:W3CDTF">2015-02-03T08:19:00Z</dcterms:created>
  <dcterms:modified xsi:type="dcterms:W3CDTF">2015-02-10T07:46:00Z</dcterms:modified>
</cp:coreProperties>
</file>